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B2282" w14:textId="1EE81582" w:rsidR="00993195" w:rsidRPr="007D1F64" w:rsidRDefault="00603119" w:rsidP="00993195">
      <w:pPr>
        <w:spacing w:after="0"/>
        <w:rPr>
          <w:b/>
          <w:bCs/>
          <w:sz w:val="22"/>
          <w:szCs w:val="22"/>
        </w:rPr>
      </w:pPr>
      <w:r w:rsidRPr="007D1F64">
        <w:rPr>
          <w:b/>
          <w:bCs/>
          <w:sz w:val="22"/>
          <w:szCs w:val="22"/>
          <w:highlight w:val="yellow"/>
        </w:rPr>
        <w:t>[DATE]</w:t>
      </w:r>
    </w:p>
    <w:p w14:paraId="190748D9" w14:textId="77777777" w:rsidR="00993195" w:rsidRDefault="00993195" w:rsidP="00993195">
      <w:pPr>
        <w:spacing w:after="0"/>
        <w:rPr>
          <w:sz w:val="22"/>
          <w:szCs w:val="22"/>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809A5" w14:paraId="14697BAD" w14:textId="77777777" w:rsidTr="007F30B3">
        <w:tc>
          <w:tcPr>
            <w:tcW w:w="4675" w:type="dxa"/>
          </w:tcPr>
          <w:p w14:paraId="596E1A08" w14:textId="77777777" w:rsidR="002809A5" w:rsidRPr="00071504" w:rsidRDefault="002809A5" w:rsidP="002809A5">
            <w:pPr>
              <w:rPr>
                <w:sz w:val="22"/>
                <w:szCs w:val="22"/>
              </w:rPr>
            </w:pPr>
            <w:r w:rsidRPr="00071504">
              <w:rPr>
                <w:sz w:val="22"/>
                <w:szCs w:val="22"/>
              </w:rPr>
              <w:t>Assemblymember Damon Connolly</w:t>
            </w:r>
          </w:p>
          <w:p w14:paraId="6FE97A19" w14:textId="77777777" w:rsidR="002809A5" w:rsidRPr="00071504" w:rsidRDefault="002809A5" w:rsidP="002809A5">
            <w:pPr>
              <w:rPr>
                <w:sz w:val="22"/>
                <w:szCs w:val="22"/>
              </w:rPr>
            </w:pPr>
            <w:r w:rsidRPr="00071504">
              <w:rPr>
                <w:sz w:val="22"/>
                <w:szCs w:val="22"/>
              </w:rPr>
              <w:t>1021 O Street Ste. 5240</w:t>
            </w:r>
          </w:p>
          <w:p w14:paraId="2AF89DA0" w14:textId="77777777" w:rsidR="002809A5" w:rsidRDefault="002809A5" w:rsidP="00993195">
            <w:pPr>
              <w:rPr>
                <w:sz w:val="22"/>
                <w:szCs w:val="22"/>
              </w:rPr>
            </w:pPr>
            <w:r w:rsidRPr="00071504">
              <w:rPr>
                <w:sz w:val="22"/>
                <w:szCs w:val="22"/>
              </w:rPr>
              <w:t>Sacramento, CA 95814</w:t>
            </w:r>
          </w:p>
          <w:p w14:paraId="1F870C26" w14:textId="3C4394B6" w:rsidR="007F30B3" w:rsidRDefault="007F30B3" w:rsidP="00993195">
            <w:pPr>
              <w:rPr>
                <w:sz w:val="22"/>
                <w:szCs w:val="22"/>
              </w:rPr>
            </w:pPr>
          </w:p>
        </w:tc>
        <w:tc>
          <w:tcPr>
            <w:tcW w:w="4675" w:type="dxa"/>
          </w:tcPr>
          <w:p w14:paraId="5AEC5706" w14:textId="646AAC4B" w:rsidR="002809A5" w:rsidRPr="002809A5" w:rsidRDefault="002809A5" w:rsidP="002809A5">
            <w:pPr>
              <w:rPr>
                <w:sz w:val="22"/>
                <w:szCs w:val="22"/>
              </w:rPr>
            </w:pPr>
            <w:r w:rsidRPr="002809A5">
              <w:rPr>
                <w:sz w:val="22"/>
                <w:szCs w:val="22"/>
              </w:rPr>
              <w:t xml:space="preserve">Senator Mike McGuire </w:t>
            </w:r>
          </w:p>
          <w:p w14:paraId="37D371F3" w14:textId="77777777" w:rsidR="002809A5" w:rsidRPr="002809A5" w:rsidRDefault="002809A5" w:rsidP="002809A5">
            <w:pPr>
              <w:rPr>
                <w:sz w:val="22"/>
                <w:szCs w:val="22"/>
              </w:rPr>
            </w:pPr>
            <w:r w:rsidRPr="002809A5">
              <w:rPr>
                <w:sz w:val="22"/>
                <w:szCs w:val="22"/>
              </w:rPr>
              <w:t xml:space="preserve">1021 O St., Suite 8518 </w:t>
            </w:r>
          </w:p>
          <w:p w14:paraId="1AE9BFA2" w14:textId="45C738EA" w:rsidR="002809A5" w:rsidRDefault="002809A5" w:rsidP="002809A5">
            <w:pPr>
              <w:rPr>
                <w:sz w:val="22"/>
                <w:szCs w:val="22"/>
              </w:rPr>
            </w:pPr>
            <w:r w:rsidRPr="002809A5">
              <w:rPr>
                <w:sz w:val="22"/>
                <w:szCs w:val="22"/>
              </w:rPr>
              <w:t>Sacramento, CA 95814</w:t>
            </w:r>
          </w:p>
        </w:tc>
      </w:tr>
      <w:tr w:rsidR="00F90F74" w14:paraId="4B7FE63D" w14:textId="77777777" w:rsidTr="007F30B3">
        <w:tc>
          <w:tcPr>
            <w:tcW w:w="4675" w:type="dxa"/>
          </w:tcPr>
          <w:p w14:paraId="52193A50" w14:textId="0C9500B5" w:rsidR="004B5F0C" w:rsidRDefault="004B5F0C" w:rsidP="004B5F0C">
            <w:pPr>
              <w:rPr>
                <w:sz w:val="22"/>
                <w:szCs w:val="22"/>
              </w:rPr>
            </w:pPr>
            <w:r w:rsidRPr="00071504">
              <w:rPr>
                <w:sz w:val="22"/>
                <w:szCs w:val="22"/>
              </w:rPr>
              <w:t xml:space="preserve">Assemblymember </w:t>
            </w:r>
            <w:r>
              <w:rPr>
                <w:sz w:val="22"/>
                <w:szCs w:val="22"/>
              </w:rPr>
              <w:t>Jesse Gabriel</w:t>
            </w:r>
          </w:p>
          <w:p w14:paraId="3CA30C55" w14:textId="3B25E839" w:rsidR="00363757" w:rsidRDefault="00363757" w:rsidP="004B5F0C">
            <w:pPr>
              <w:rPr>
                <w:sz w:val="22"/>
                <w:szCs w:val="22"/>
              </w:rPr>
            </w:pPr>
            <w:r>
              <w:rPr>
                <w:sz w:val="22"/>
                <w:szCs w:val="22"/>
              </w:rPr>
              <w:t>Chair, Assembly Budget</w:t>
            </w:r>
            <w:r w:rsidR="00DA4CCE">
              <w:rPr>
                <w:sz w:val="22"/>
                <w:szCs w:val="22"/>
              </w:rPr>
              <w:t xml:space="preserve"> </w:t>
            </w:r>
            <w:r w:rsidR="00180D90">
              <w:rPr>
                <w:sz w:val="22"/>
                <w:szCs w:val="22"/>
              </w:rPr>
              <w:t>Committee</w:t>
            </w:r>
          </w:p>
          <w:p w14:paraId="4E952B83" w14:textId="7043514C" w:rsidR="00363757" w:rsidRPr="00071504" w:rsidRDefault="00363757" w:rsidP="004B5F0C">
            <w:pPr>
              <w:rPr>
                <w:sz w:val="22"/>
                <w:szCs w:val="22"/>
              </w:rPr>
            </w:pPr>
            <w:r>
              <w:rPr>
                <w:sz w:val="22"/>
                <w:szCs w:val="22"/>
              </w:rPr>
              <w:t>Chair, Jewish Caucus</w:t>
            </w:r>
          </w:p>
          <w:p w14:paraId="2CDF0108" w14:textId="6F7C26AB" w:rsidR="004B5F0C" w:rsidRPr="00071504" w:rsidRDefault="004B5F0C" w:rsidP="004B5F0C">
            <w:pPr>
              <w:rPr>
                <w:sz w:val="22"/>
                <w:szCs w:val="22"/>
              </w:rPr>
            </w:pPr>
            <w:r w:rsidRPr="00071504">
              <w:rPr>
                <w:sz w:val="22"/>
                <w:szCs w:val="22"/>
              </w:rPr>
              <w:t xml:space="preserve">1021 O Street Ste. </w:t>
            </w:r>
            <w:r w:rsidR="00363757">
              <w:rPr>
                <w:sz w:val="22"/>
                <w:szCs w:val="22"/>
              </w:rPr>
              <w:t>8230</w:t>
            </w:r>
          </w:p>
          <w:p w14:paraId="5A1ACBBF" w14:textId="77777777" w:rsidR="00F90F74" w:rsidRDefault="004B5F0C" w:rsidP="004B5F0C">
            <w:pPr>
              <w:rPr>
                <w:sz w:val="22"/>
                <w:szCs w:val="22"/>
              </w:rPr>
            </w:pPr>
            <w:r w:rsidRPr="00071504">
              <w:rPr>
                <w:sz w:val="22"/>
                <w:szCs w:val="22"/>
              </w:rPr>
              <w:t>Sacramento, CA 95814</w:t>
            </w:r>
          </w:p>
          <w:p w14:paraId="62FAB8AB" w14:textId="02374DF3" w:rsidR="007F30B3" w:rsidRPr="00071504" w:rsidRDefault="007F30B3" w:rsidP="004B5F0C">
            <w:pPr>
              <w:rPr>
                <w:sz w:val="22"/>
                <w:szCs w:val="22"/>
              </w:rPr>
            </w:pPr>
          </w:p>
        </w:tc>
        <w:tc>
          <w:tcPr>
            <w:tcW w:w="4675" w:type="dxa"/>
          </w:tcPr>
          <w:p w14:paraId="0ACB5430" w14:textId="26CBE82E" w:rsidR="00EA0A89" w:rsidRDefault="00EA0A89" w:rsidP="00EA0A89">
            <w:pPr>
              <w:rPr>
                <w:sz w:val="22"/>
                <w:szCs w:val="22"/>
              </w:rPr>
            </w:pPr>
            <w:r>
              <w:rPr>
                <w:sz w:val="22"/>
                <w:szCs w:val="22"/>
              </w:rPr>
              <w:t>Senator John Laird</w:t>
            </w:r>
          </w:p>
          <w:p w14:paraId="2AFE473F" w14:textId="244BA2B7" w:rsidR="00EA0A89" w:rsidRPr="00071504" w:rsidRDefault="00EA0A89" w:rsidP="00EA0A89">
            <w:pPr>
              <w:rPr>
                <w:sz w:val="22"/>
                <w:szCs w:val="22"/>
              </w:rPr>
            </w:pPr>
            <w:r>
              <w:rPr>
                <w:sz w:val="22"/>
                <w:szCs w:val="22"/>
              </w:rPr>
              <w:t>Chair, Senate Budget</w:t>
            </w:r>
            <w:r w:rsidR="00DA4CCE">
              <w:rPr>
                <w:sz w:val="22"/>
                <w:szCs w:val="22"/>
              </w:rPr>
              <w:t xml:space="preserve"> and Fiscal Review</w:t>
            </w:r>
            <w:r w:rsidR="00180D90">
              <w:rPr>
                <w:sz w:val="22"/>
                <w:szCs w:val="22"/>
              </w:rPr>
              <w:t xml:space="preserve"> Committee</w:t>
            </w:r>
          </w:p>
          <w:p w14:paraId="780004A4" w14:textId="77777777" w:rsidR="00EA0A89" w:rsidRPr="00071504" w:rsidRDefault="00EA0A89" w:rsidP="00EA0A89">
            <w:pPr>
              <w:rPr>
                <w:sz w:val="22"/>
                <w:szCs w:val="22"/>
              </w:rPr>
            </w:pPr>
            <w:r w:rsidRPr="00071504">
              <w:rPr>
                <w:sz w:val="22"/>
                <w:szCs w:val="22"/>
              </w:rPr>
              <w:t xml:space="preserve">1021 O Street Ste. </w:t>
            </w:r>
            <w:r>
              <w:rPr>
                <w:sz w:val="22"/>
                <w:szCs w:val="22"/>
              </w:rPr>
              <w:t>8230</w:t>
            </w:r>
          </w:p>
          <w:p w14:paraId="478B7121" w14:textId="33BEEFBB" w:rsidR="00F90F74" w:rsidRPr="002809A5" w:rsidRDefault="00EA0A89" w:rsidP="00EA0A89">
            <w:pPr>
              <w:rPr>
                <w:sz w:val="22"/>
                <w:szCs w:val="22"/>
              </w:rPr>
            </w:pPr>
            <w:r w:rsidRPr="00071504">
              <w:rPr>
                <w:sz w:val="22"/>
                <w:szCs w:val="22"/>
              </w:rPr>
              <w:t>Sacramento, CA 95814</w:t>
            </w:r>
          </w:p>
        </w:tc>
      </w:tr>
      <w:tr w:rsidR="00EA0A89" w14:paraId="5043EB82" w14:textId="77777777" w:rsidTr="007F30B3">
        <w:tc>
          <w:tcPr>
            <w:tcW w:w="4675" w:type="dxa"/>
          </w:tcPr>
          <w:p w14:paraId="7D5AC21A" w14:textId="1587316F" w:rsidR="00974DAE" w:rsidRDefault="00974DAE" w:rsidP="00974DAE">
            <w:pPr>
              <w:rPr>
                <w:sz w:val="22"/>
                <w:szCs w:val="22"/>
              </w:rPr>
            </w:pPr>
            <w:r w:rsidRPr="00071504">
              <w:rPr>
                <w:sz w:val="22"/>
                <w:szCs w:val="22"/>
              </w:rPr>
              <w:t xml:space="preserve">Assemblymember </w:t>
            </w:r>
            <w:r>
              <w:rPr>
                <w:sz w:val="22"/>
                <w:szCs w:val="22"/>
              </w:rPr>
              <w:t>Dawn Addis</w:t>
            </w:r>
          </w:p>
          <w:p w14:paraId="1C47C620" w14:textId="48BC700A" w:rsidR="00974DAE" w:rsidRPr="00071504" w:rsidRDefault="00974DAE" w:rsidP="00974DAE">
            <w:pPr>
              <w:rPr>
                <w:sz w:val="22"/>
                <w:szCs w:val="22"/>
              </w:rPr>
            </w:pPr>
            <w:r>
              <w:rPr>
                <w:sz w:val="22"/>
                <w:szCs w:val="22"/>
              </w:rPr>
              <w:t>Vice Chair, Jewish Caucus</w:t>
            </w:r>
          </w:p>
          <w:p w14:paraId="08887A84" w14:textId="338A616A" w:rsidR="00974DAE" w:rsidRPr="00071504" w:rsidRDefault="00974DAE" w:rsidP="00974DAE">
            <w:pPr>
              <w:rPr>
                <w:sz w:val="22"/>
                <w:szCs w:val="22"/>
              </w:rPr>
            </w:pPr>
            <w:r w:rsidRPr="00071504">
              <w:rPr>
                <w:sz w:val="22"/>
                <w:szCs w:val="22"/>
              </w:rPr>
              <w:t xml:space="preserve">1021 O Street Ste. </w:t>
            </w:r>
            <w:r w:rsidR="007F30B3">
              <w:rPr>
                <w:sz w:val="22"/>
                <w:szCs w:val="22"/>
              </w:rPr>
              <w:t>4120</w:t>
            </w:r>
          </w:p>
          <w:p w14:paraId="35C5BD4E" w14:textId="76D0D8F7" w:rsidR="00EA0A89" w:rsidRPr="00071504" w:rsidRDefault="00974DAE" w:rsidP="00974DAE">
            <w:pPr>
              <w:rPr>
                <w:sz w:val="22"/>
                <w:szCs w:val="22"/>
              </w:rPr>
            </w:pPr>
            <w:r w:rsidRPr="00071504">
              <w:rPr>
                <w:sz w:val="22"/>
                <w:szCs w:val="22"/>
              </w:rPr>
              <w:t>Sacramento, CA 95814</w:t>
            </w:r>
          </w:p>
        </w:tc>
        <w:tc>
          <w:tcPr>
            <w:tcW w:w="4675" w:type="dxa"/>
          </w:tcPr>
          <w:p w14:paraId="7DFC39D7" w14:textId="77777777" w:rsidR="00EA0A89" w:rsidRDefault="00EA0A89" w:rsidP="00EA0A89">
            <w:pPr>
              <w:rPr>
                <w:sz w:val="22"/>
                <w:szCs w:val="22"/>
              </w:rPr>
            </w:pPr>
          </w:p>
        </w:tc>
      </w:tr>
    </w:tbl>
    <w:p w14:paraId="6B5ED10E" w14:textId="77777777" w:rsidR="002809A5" w:rsidRDefault="002809A5" w:rsidP="00993195">
      <w:pPr>
        <w:spacing w:after="0"/>
        <w:rPr>
          <w:sz w:val="22"/>
          <w:szCs w:val="22"/>
        </w:rPr>
      </w:pPr>
    </w:p>
    <w:p w14:paraId="69A47B14" w14:textId="77777777" w:rsidR="002809A5" w:rsidRPr="00071504" w:rsidRDefault="002809A5" w:rsidP="00993195">
      <w:pPr>
        <w:spacing w:after="0"/>
        <w:rPr>
          <w:sz w:val="22"/>
          <w:szCs w:val="22"/>
        </w:rPr>
      </w:pPr>
    </w:p>
    <w:p w14:paraId="5718F634" w14:textId="2A174236" w:rsidR="00EF588E" w:rsidRPr="00EF588E" w:rsidRDefault="00EF588E" w:rsidP="00EF588E">
      <w:pPr>
        <w:rPr>
          <w:sz w:val="22"/>
          <w:szCs w:val="22"/>
        </w:rPr>
      </w:pPr>
      <w:r w:rsidRPr="00071504">
        <w:rPr>
          <w:b/>
          <w:bCs/>
          <w:sz w:val="22"/>
          <w:szCs w:val="22"/>
        </w:rPr>
        <w:t xml:space="preserve">RE: </w:t>
      </w:r>
      <w:r w:rsidR="00FF5424" w:rsidRPr="00FF5424">
        <w:rPr>
          <w:b/>
          <w:bCs/>
          <w:sz w:val="22"/>
          <w:szCs w:val="22"/>
        </w:rPr>
        <w:t>Support for $2 Million State Funding for Mt. Tamalpais Cemetery Stabilization</w:t>
      </w:r>
    </w:p>
    <w:p w14:paraId="1C89B921" w14:textId="0B4AFD03" w:rsidR="0003127A" w:rsidRDefault="00EF588E" w:rsidP="00EF588E">
      <w:pPr>
        <w:rPr>
          <w:sz w:val="22"/>
          <w:szCs w:val="22"/>
        </w:rPr>
      </w:pPr>
      <w:r w:rsidRPr="00EF588E">
        <w:rPr>
          <w:sz w:val="22"/>
          <w:szCs w:val="22"/>
        </w:rPr>
        <w:t xml:space="preserve">Dear </w:t>
      </w:r>
      <w:r w:rsidR="006517BD">
        <w:rPr>
          <w:sz w:val="22"/>
          <w:szCs w:val="22"/>
        </w:rPr>
        <w:t>Honorable Members of the California Legislature,</w:t>
      </w:r>
    </w:p>
    <w:p w14:paraId="0E6B5ED2" w14:textId="0409DFC2" w:rsidR="00132EAC" w:rsidRPr="00132EAC" w:rsidRDefault="0003127A" w:rsidP="00132EAC">
      <w:pPr>
        <w:rPr>
          <w:sz w:val="22"/>
          <w:szCs w:val="22"/>
        </w:rPr>
      </w:pPr>
      <w:r w:rsidRPr="00AD7CC4">
        <w:rPr>
          <w:b/>
          <w:bCs/>
          <w:sz w:val="22"/>
          <w:szCs w:val="22"/>
          <w:highlight w:val="yellow"/>
        </w:rPr>
        <w:t>[We / I]</w:t>
      </w:r>
      <w:r w:rsidRPr="0003127A">
        <w:rPr>
          <w:sz w:val="22"/>
          <w:szCs w:val="22"/>
        </w:rPr>
        <w:t xml:space="preserve"> write as </w:t>
      </w:r>
      <w:r w:rsidRPr="00AD7CC4">
        <w:rPr>
          <w:b/>
          <w:bCs/>
          <w:sz w:val="22"/>
          <w:szCs w:val="22"/>
          <w:highlight w:val="yellow"/>
        </w:rPr>
        <w:t>[a resident of Marin County / a member of the community / a member of ___ synagogue / ___ organization / family member of someone buried at Mt. Tamalpais Cemetery]</w:t>
      </w:r>
      <w:r w:rsidRPr="0003127A">
        <w:rPr>
          <w:b/>
          <w:bCs/>
          <w:sz w:val="22"/>
          <w:szCs w:val="22"/>
        </w:rPr>
        <w:t xml:space="preserve"> </w:t>
      </w:r>
      <w:r w:rsidRPr="0003127A">
        <w:rPr>
          <w:sz w:val="22"/>
          <w:szCs w:val="22"/>
        </w:rPr>
        <w:t>to respectfully urge your support for a</w:t>
      </w:r>
      <w:r w:rsidR="006570E8">
        <w:rPr>
          <w:sz w:val="22"/>
          <w:szCs w:val="22"/>
        </w:rPr>
        <w:t>n urgent</w:t>
      </w:r>
      <w:r w:rsidRPr="0003127A">
        <w:rPr>
          <w:sz w:val="22"/>
          <w:szCs w:val="22"/>
        </w:rPr>
        <w:t xml:space="preserve"> $2 million state budget appropriation to the Cemetery and Funeral Bureau (CFB) to support maintenance and stabilization at Mt. Tamalpais Cemetery.</w:t>
      </w:r>
      <w:r w:rsidR="00AD7CC4">
        <w:rPr>
          <w:sz w:val="22"/>
          <w:szCs w:val="22"/>
        </w:rPr>
        <w:t xml:space="preserve"> </w:t>
      </w:r>
      <w:r w:rsidR="00132EAC" w:rsidRPr="00132EAC">
        <w:rPr>
          <w:sz w:val="22"/>
          <w:szCs w:val="22"/>
        </w:rPr>
        <w:t xml:space="preserve">This request is consistent with </w:t>
      </w:r>
      <w:r w:rsidR="00AD7CC4">
        <w:rPr>
          <w:sz w:val="22"/>
          <w:szCs w:val="22"/>
        </w:rPr>
        <w:t xml:space="preserve">state </w:t>
      </w:r>
      <w:r w:rsidR="00132EAC" w:rsidRPr="00132EAC">
        <w:rPr>
          <w:sz w:val="22"/>
          <w:szCs w:val="22"/>
        </w:rPr>
        <w:t xml:space="preserve">funding provided in the 2026 Budget Act for Lincoln Memorial Park and Woodlawn Cemeteries and reflects a similar need for </w:t>
      </w:r>
      <w:r w:rsidR="00AD7CC4">
        <w:rPr>
          <w:sz w:val="22"/>
          <w:szCs w:val="22"/>
        </w:rPr>
        <w:t xml:space="preserve">urgent </w:t>
      </w:r>
      <w:r w:rsidR="00132EAC" w:rsidRPr="00132EAC">
        <w:rPr>
          <w:sz w:val="22"/>
          <w:szCs w:val="22"/>
        </w:rPr>
        <w:t>state support.</w:t>
      </w:r>
    </w:p>
    <w:p w14:paraId="48215117" w14:textId="77777777" w:rsidR="00132EAC" w:rsidRPr="00132EAC" w:rsidRDefault="00132EAC" w:rsidP="00132EAC">
      <w:pPr>
        <w:rPr>
          <w:sz w:val="22"/>
          <w:szCs w:val="22"/>
        </w:rPr>
      </w:pPr>
      <w:r w:rsidRPr="00132EAC">
        <w:rPr>
          <w:b/>
          <w:bCs/>
          <w:sz w:val="22"/>
          <w:szCs w:val="22"/>
          <w:highlight w:val="yellow"/>
        </w:rPr>
        <w:t>[Insert connection to Mt. Tamalpais Cemetery, including family ties, community affiliation, or personal experience with the site and current conditions.]</w:t>
      </w:r>
    </w:p>
    <w:p w14:paraId="4130BF0A" w14:textId="5BE8877A" w:rsidR="00132EAC" w:rsidRPr="00132EAC" w:rsidRDefault="00132EAC" w:rsidP="00132EAC">
      <w:pPr>
        <w:rPr>
          <w:sz w:val="22"/>
          <w:szCs w:val="22"/>
        </w:rPr>
      </w:pPr>
      <w:r w:rsidRPr="00132EAC">
        <w:rPr>
          <w:sz w:val="22"/>
          <w:szCs w:val="22"/>
        </w:rPr>
        <w:t xml:space="preserve">Mt. Tamalpais Cemetery is a 150-year-old site that remains an active burial ground for </w:t>
      </w:r>
      <w:r w:rsidR="00EA2C5B">
        <w:rPr>
          <w:sz w:val="22"/>
          <w:szCs w:val="22"/>
        </w:rPr>
        <w:t xml:space="preserve">Marin </w:t>
      </w:r>
      <w:r w:rsidRPr="00132EAC">
        <w:rPr>
          <w:sz w:val="22"/>
          <w:szCs w:val="22"/>
        </w:rPr>
        <w:t xml:space="preserve">families, yet </w:t>
      </w:r>
      <w:r w:rsidR="00EA2C5B">
        <w:rPr>
          <w:sz w:val="22"/>
          <w:szCs w:val="22"/>
        </w:rPr>
        <w:t xml:space="preserve">it </w:t>
      </w:r>
      <w:r w:rsidRPr="00132EAC">
        <w:rPr>
          <w:sz w:val="22"/>
          <w:szCs w:val="22"/>
        </w:rPr>
        <w:t xml:space="preserve">is in a state of serious disrepair. The cemetery lost its license </w:t>
      </w:r>
      <w:r w:rsidR="00EA2C5B">
        <w:rPr>
          <w:sz w:val="22"/>
          <w:szCs w:val="22"/>
        </w:rPr>
        <w:t xml:space="preserve">in 2025 </w:t>
      </w:r>
      <w:r w:rsidRPr="00132EAC">
        <w:rPr>
          <w:sz w:val="22"/>
          <w:szCs w:val="22"/>
        </w:rPr>
        <w:t>following court-enforced action due to egregious financial mismanagement and neglect. While the State has taken</w:t>
      </w:r>
      <w:r w:rsidR="00EA2C5B">
        <w:rPr>
          <w:sz w:val="22"/>
          <w:szCs w:val="22"/>
        </w:rPr>
        <w:t xml:space="preserve"> </w:t>
      </w:r>
      <w:r w:rsidRPr="00132EAC">
        <w:rPr>
          <w:sz w:val="22"/>
          <w:szCs w:val="22"/>
        </w:rPr>
        <w:t xml:space="preserve">steps to secure </w:t>
      </w:r>
      <w:r w:rsidR="00EA2C5B">
        <w:rPr>
          <w:sz w:val="22"/>
          <w:szCs w:val="22"/>
        </w:rPr>
        <w:t>what remains of th</w:t>
      </w:r>
      <w:r w:rsidRPr="00132EAC">
        <w:rPr>
          <w:sz w:val="22"/>
          <w:szCs w:val="22"/>
        </w:rPr>
        <w:t>e endowment care fund, the condition of the grounds continues to deteriorate. Unlike other abandoned cemeteries in California</w:t>
      </w:r>
      <w:r w:rsidR="00EA2C5B">
        <w:rPr>
          <w:sz w:val="22"/>
          <w:szCs w:val="22"/>
        </w:rPr>
        <w:t xml:space="preserve"> (the focus of Senator Richardson’s SB 777, 2025)</w:t>
      </w:r>
      <w:r w:rsidRPr="00132EAC">
        <w:rPr>
          <w:sz w:val="22"/>
          <w:szCs w:val="22"/>
        </w:rPr>
        <w:t xml:space="preserve">, </w:t>
      </w:r>
      <w:r w:rsidRPr="00132EAC">
        <w:rPr>
          <w:b/>
          <w:bCs/>
          <w:sz w:val="22"/>
          <w:szCs w:val="22"/>
        </w:rPr>
        <w:t>burials are still occurring</w:t>
      </w:r>
      <w:r w:rsidRPr="00132EAC">
        <w:rPr>
          <w:sz w:val="22"/>
          <w:szCs w:val="22"/>
        </w:rPr>
        <w:t xml:space="preserve"> </w:t>
      </w:r>
      <w:r w:rsidR="000644A6">
        <w:rPr>
          <w:sz w:val="22"/>
          <w:szCs w:val="22"/>
        </w:rPr>
        <w:t xml:space="preserve">at Mt Tamalpais </w:t>
      </w:r>
      <w:r w:rsidRPr="00132EAC">
        <w:rPr>
          <w:sz w:val="22"/>
          <w:szCs w:val="22"/>
        </w:rPr>
        <w:t>for families with pre-purchased plots</w:t>
      </w:r>
      <w:r w:rsidR="00EA2C5B">
        <w:rPr>
          <w:sz w:val="22"/>
          <w:szCs w:val="22"/>
        </w:rPr>
        <w:t xml:space="preserve"> – </w:t>
      </w:r>
      <w:r w:rsidRPr="00132EAC">
        <w:rPr>
          <w:sz w:val="22"/>
          <w:szCs w:val="22"/>
        </w:rPr>
        <w:t>making this situation especially urgent.</w:t>
      </w:r>
    </w:p>
    <w:p w14:paraId="008799F7" w14:textId="77777777" w:rsidR="0027697B" w:rsidRDefault="00132EAC" w:rsidP="00132EAC">
      <w:pPr>
        <w:rPr>
          <w:sz w:val="22"/>
          <w:szCs w:val="22"/>
        </w:rPr>
      </w:pPr>
      <w:r w:rsidRPr="00132EAC">
        <w:rPr>
          <w:sz w:val="22"/>
          <w:szCs w:val="22"/>
        </w:rPr>
        <w:t xml:space="preserve">Families visiting the cemetery are met with overgrown grounds, </w:t>
      </w:r>
      <w:r w:rsidR="00667ACD">
        <w:rPr>
          <w:sz w:val="22"/>
          <w:szCs w:val="22"/>
        </w:rPr>
        <w:t>no</w:t>
      </w:r>
      <w:r w:rsidRPr="00132EAC">
        <w:rPr>
          <w:sz w:val="22"/>
          <w:szCs w:val="22"/>
        </w:rPr>
        <w:t xml:space="preserve"> basic maintenance, and difficulty locating gravesites</w:t>
      </w:r>
      <w:r w:rsidR="00ED7B1B">
        <w:rPr>
          <w:sz w:val="22"/>
          <w:szCs w:val="22"/>
        </w:rPr>
        <w:t xml:space="preserve"> – </w:t>
      </w:r>
      <w:r w:rsidRPr="00132EAC">
        <w:rPr>
          <w:sz w:val="22"/>
          <w:szCs w:val="22"/>
        </w:rPr>
        <w:t xml:space="preserve">even for recently buried loved ones. These conditions are deeply distressing and fall short of the dignity and permanence that </w:t>
      </w:r>
      <w:r w:rsidR="00ED7B1B">
        <w:rPr>
          <w:sz w:val="22"/>
          <w:szCs w:val="22"/>
        </w:rPr>
        <w:t xml:space="preserve">California’s cemeteries </w:t>
      </w:r>
      <w:r w:rsidRPr="00132EAC">
        <w:rPr>
          <w:sz w:val="22"/>
          <w:szCs w:val="22"/>
        </w:rPr>
        <w:t>should provide.</w:t>
      </w:r>
      <w:r w:rsidR="000A09C9">
        <w:rPr>
          <w:sz w:val="22"/>
          <w:szCs w:val="22"/>
        </w:rPr>
        <w:t xml:space="preserve"> </w:t>
      </w:r>
    </w:p>
    <w:p w14:paraId="061DBAC1" w14:textId="4ED9470D" w:rsidR="00132EAC" w:rsidRDefault="000A09C9" w:rsidP="00132EAC">
      <w:pPr>
        <w:rPr>
          <w:sz w:val="22"/>
          <w:szCs w:val="22"/>
        </w:rPr>
      </w:pPr>
      <w:r w:rsidRPr="000A09C9">
        <w:rPr>
          <w:sz w:val="22"/>
          <w:szCs w:val="22"/>
        </w:rPr>
        <w:lastRenderedPageBreak/>
        <w:t>This situation has gone on for too long</w:t>
      </w:r>
      <w:r>
        <w:rPr>
          <w:sz w:val="22"/>
          <w:szCs w:val="22"/>
        </w:rPr>
        <w:t xml:space="preserve"> – since state regulatory enforcement began in 2021 – </w:t>
      </w:r>
      <w:r w:rsidRPr="000A09C9">
        <w:rPr>
          <w:sz w:val="22"/>
          <w:szCs w:val="22"/>
        </w:rPr>
        <w:t xml:space="preserve">and without </w:t>
      </w:r>
      <w:r>
        <w:rPr>
          <w:sz w:val="22"/>
          <w:szCs w:val="22"/>
        </w:rPr>
        <w:t xml:space="preserve">this </w:t>
      </w:r>
      <w:r w:rsidRPr="000A09C9">
        <w:rPr>
          <w:sz w:val="22"/>
          <w:szCs w:val="22"/>
        </w:rPr>
        <w:t xml:space="preserve">near-term intervention, </w:t>
      </w:r>
      <w:r w:rsidR="00F83933" w:rsidRPr="00F83933">
        <w:rPr>
          <w:sz w:val="22"/>
          <w:szCs w:val="22"/>
        </w:rPr>
        <w:t>conditions will deteriorate to a point where meaningful restoration becomes far more difficult and costly</w:t>
      </w:r>
      <w:r w:rsidRPr="000A09C9">
        <w:rPr>
          <w:sz w:val="22"/>
          <w:szCs w:val="22"/>
        </w:rPr>
        <w:t xml:space="preserve">. Families deserve immediate action, and with </w:t>
      </w:r>
      <w:r w:rsidR="00E4090A">
        <w:rPr>
          <w:sz w:val="22"/>
          <w:szCs w:val="22"/>
        </w:rPr>
        <w:t xml:space="preserve">legislative support and a community-driven </w:t>
      </w:r>
      <w:r w:rsidRPr="000A09C9">
        <w:rPr>
          <w:sz w:val="22"/>
          <w:szCs w:val="22"/>
        </w:rPr>
        <w:t>path toward stabilization and responsible long-term management, this funding represents a timely opportunity to prevent further deterioration and begin restoring the site.</w:t>
      </w:r>
    </w:p>
    <w:p w14:paraId="13624162" w14:textId="77777777" w:rsidR="004D6B24" w:rsidRDefault="002C2DC9" w:rsidP="00132EAC">
      <w:pPr>
        <w:rPr>
          <w:sz w:val="22"/>
          <w:szCs w:val="22"/>
        </w:rPr>
      </w:pPr>
      <w:r w:rsidRPr="002C2DC9">
        <w:rPr>
          <w:sz w:val="22"/>
          <w:szCs w:val="22"/>
        </w:rPr>
        <w:t>More broadly, this situation reflects a serious and concerning gap in the State’s approach to regulating cemeteries</w:t>
      </w:r>
      <w:r>
        <w:rPr>
          <w:sz w:val="22"/>
          <w:szCs w:val="22"/>
        </w:rPr>
        <w:t xml:space="preserve"> – </w:t>
      </w:r>
      <w:r w:rsidRPr="002C2DC9">
        <w:rPr>
          <w:sz w:val="22"/>
          <w:szCs w:val="22"/>
        </w:rPr>
        <w:t>community grounds that so many Californians rely on as the final resting place for their loved ones. We believe this is an opportunity for the State to partner with local governments, community organizations, and families to move beyond enforcement and toward lasting solutions.</w:t>
      </w:r>
      <w:r>
        <w:rPr>
          <w:sz w:val="22"/>
          <w:szCs w:val="22"/>
        </w:rPr>
        <w:t xml:space="preserve"> </w:t>
      </w:r>
      <w:r w:rsidR="00132EAC" w:rsidRPr="00132EAC">
        <w:rPr>
          <w:sz w:val="22"/>
          <w:szCs w:val="22"/>
        </w:rPr>
        <w:t xml:space="preserve">In addition to this funding request, </w:t>
      </w:r>
      <w:r w:rsidR="00132EAC" w:rsidRPr="00132EAC">
        <w:rPr>
          <w:b/>
          <w:bCs/>
          <w:sz w:val="22"/>
          <w:szCs w:val="22"/>
        </w:rPr>
        <w:t>we support ongoing legislative efforts</w:t>
      </w:r>
      <w:r w:rsidR="00132EAC" w:rsidRPr="00132EAC">
        <w:rPr>
          <w:sz w:val="22"/>
          <w:szCs w:val="22"/>
        </w:rPr>
        <w:t xml:space="preserve"> to establish a clear path forward for distressed private cemeteries. </w:t>
      </w:r>
    </w:p>
    <w:p w14:paraId="2A465965" w14:textId="6AE7E9A4" w:rsidR="00132EAC" w:rsidRPr="00132EAC" w:rsidRDefault="00132EAC" w:rsidP="00132EAC">
      <w:pPr>
        <w:rPr>
          <w:sz w:val="22"/>
          <w:szCs w:val="22"/>
        </w:rPr>
      </w:pPr>
      <w:r w:rsidRPr="00132EAC">
        <w:rPr>
          <w:sz w:val="22"/>
          <w:szCs w:val="22"/>
        </w:rPr>
        <w:t>With targeted state support, Mt. Tamalpais can become a model for how to restore conditions, rebuild trust, and ensure long-term stewardship.</w:t>
      </w:r>
    </w:p>
    <w:p w14:paraId="67E03D4C" w14:textId="64227E14" w:rsidR="00132EAC" w:rsidRPr="00132EAC" w:rsidRDefault="00132EAC" w:rsidP="00132EAC">
      <w:pPr>
        <w:rPr>
          <w:sz w:val="22"/>
          <w:szCs w:val="22"/>
        </w:rPr>
      </w:pPr>
      <w:r w:rsidRPr="00132EAC">
        <w:rPr>
          <w:sz w:val="22"/>
          <w:szCs w:val="22"/>
        </w:rPr>
        <w:t xml:space="preserve">We respectfully urge your support for this </w:t>
      </w:r>
      <w:r w:rsidR="007219E7">
        <w:rPr>
          <w:sz w:val="22"/>
          <w:szCs w:val="22"/>
        </w:rPr>
        <w:t xml:space="preserve">funding </w:t>
      </w:r>
      <w:r w:rsidRPr="00132EAC">
        <w:rPr>
          <w:sz w:val="22"/>
          <w:szCs w:val="22"/>
        </w:rPr>
        <w:t>request and thank you for your leadership on this issue. With your partnership, Mt. Tamalpais Cemetery can be restored to the respectful condition that families</w:t>
      </w:r>
      <w:r w:rsidR="00FC25CE">
        <w:rPr>
          <w:sz w:val="22"/>
          <w:szCs w:val="22"/>
        </w:rPr>
        <w:t xml:space="preserve"> – </w:t>
      </w:r>
      <w:r w:rsidRPr="00132EAC">
        <w:rPr>
          <w:sz w:val="22"/>
          <w:szCs w:val="22"/>
        </w:rPr>
        <w:t xml:space="preserve">and </w:t>
      </w:r>
      <w:r w:rsidR="007219E7">
        <w:rPr>
          <w:sz w:val="22"/>
          <w:szCs w:val="22"/>
        </w:rPr>
        <w:t>Californians</w:t>
      </w:r>
      <w:r w:rsidRPr="00132EAC">
        <w:rPr>
          <w:sz w:val="22"/>
          <w:szCs w:val="22"/>
        </w:rPr>
        <w:t xml:space="preserve"> laid to rest</w:t>
      </w:r>
      <w:r w:rsidR="00FC25CE">
        <w:rPr>
          <w:sz w:val="22"/>
          <w:szCs w:val="22"/>
        </w:rPr>
        <w:t xml:space="preserve"> – </w:t>
      </w:r>
      <w:r w:rsidRPr="00132EAC">
        <w:rPr>
          <w:sz w:val="22"/>
          <w:szCs w:val="22"/>
        </w:rPr>
        <w:t>deserve.</w:t>
      </w:r>
    </w:p>
    <w:p w14:paraId="5987408A" w14:textId="7DD255FB" w:rsidR="00EF588E" w:rsidRDefault="00EF588E" w:rsidP="00EF588E">
      <w:pPr>
        <w:rPr>
          <w:sz w:val="22"/>
          <w:szCs w:val="22"/>
        </w:rPr>
      </w:pPr>
      <w:r w:rsidRPr="00EF588E">
        <w:rPr>
          <w:sz w:val="22"/>
          <w:szCs w:val="22"/>
        </w:rPr>
        <w:t>Sincerely,</w:t>
      </w:r>
      <w:r w:rsidRPr="00EF588E">
        <w:rPr>
          <w:sz w:val="22"/>
          <w:szCs w:val="22"/>
        </w:rPr>
        <w:br/>
      </w:r>
    </w:p>
    <w:p w14:paraId="6394311E" w14:textId="635EDD70" w:rsidR="007D1F64" w:rsidRPr="007D1F64" w:rsidRDefault="007D1F64" w:rsidP="00EF588E">
      <w:pPr>
        <w:rPr>
          <w:b/>
          <w:bCs/>
          <w:sz w:val="22"/>
          <w:szCs w:val="22"/>
        </w:rPr>
      </w:pPr>
      <w:r w:rsidRPr="007D1F64">
        <w:rPr>
          <w:b/>
          <w:bCs/>
          <w:sz w:val="22"/>
          <w:szCs w:val="22"/>
          <w:highlight w:val="yellow"/>
        </w:rPr>
        <w:t>[Name]</w:t>
      </w:r>
    </w:p>
    <w:p w14:paraId="5CBAFA13" w14:textId="77777777" w:rsidR="00FF4EF6" w:rsidRDefault="00FF4EF6"/>
    <w:sectPr w:rsidR="00FF4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FDA"/>
    <w:rsid w:val="00004C12"/>
    <w:rsid w:val="0003127A"/>
    <w:rsid w:val="000644A6"/>
    <w:rsid w:val="00071504"/>
    <w:rsid w:val="000A09C9"/>
    <w:rsid w:val="000A2416"/>
    <w:rsid w:val="000C0162"/>
    <w:rsid w:val="00132EAC"/>
    <w:rsid w:val="00180D90"/>
    <w:rsid w:val="001D5183"/>
    <w:rsid w:val="0027697B"/>
    <w:rsid w:val="002809A5"/>
    <w:rsid w:val="002C2DC9"/>
    <w:rsid w:val="002D2166"/>
    <w:rsid w:val="00346465"/>
    <w:rsid w:val="00363757"/>
    <w:rsid w:val="00380131"/>
    <w:rsid w:val="00427B1E"/>
    <w:rsid w:val="004B5F0C"/>
    <w:rsid w:val="004D6B24"/>
    <w:rsid w:val="005A29A8"/>
    <w:rsid w:val="00603119"/>
    <w:rsid w:val="006517BD"/>
    <w:rsid w:val="006570E8"/>
    <w:rsid w:val="00667ACD"/>
    <w:rsid w:val="006A4679"/>
    <w:rsid w:val="00706168"/>
    <w:rsid w:val="007219E7"/>
    <w:rsid w:val="007D1F64"/>
    <w:rsid w:val="007F30B3"/>
    <w:rsid w:val="008D551C"/>
    <w:rsid w:val="00916555"/>
    <w:rsid w:val="00974DAE"/>
    <w:rsid w:val="00993195"/>
    <w:rsid w:val="00AD7CC4"/>
    <w:rsid w:val="00C6589D"/>
    <w:rsid w:val="00CB240F"/>
    <w:rsid w:val="00D61131"/>
    <w:rsid w:val="00DA4CCE"/>
    <w:rsid w:val="00E4090A"/>
    <w:rsid w:val="00E85FDA"/>
    <w:rsid w:val="00EA0A89"/>
    <w:rsid w:val="00EA2C5B"/>
    <w:rsid w:val="00EC7C3C"/>
    <w:rsid w:val="00ED41B3"/>
    <w:rsid w:val="00ED7B1B"/>
    <w:rsid w:val="00EF588E"/>
    <w:rsid w:val="00F83933"/>
    <w:rsid w:val="00F90F74"/>
    <w:rsid w:val="00FC25CE"/>
    <w:rsid w:val="00FF4EF6"/>
    <w:rsid w:val="00FF5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FCEB"/>
  <w15:chartTrackingRefBased/>
  <w15:docId w15:val="{F4E860EC-F47F-40A4-A07F-B123C866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FDA"/>
    <w:rPr>
      <w:rFonts w:eastAsiaTheme="majorEastAsia" w:cstheme="majorBidi"/>
      <w:color w:val="272727" w:themeColor="text1" w:themeTint="D8"/>
    </w:rPr>
  </w:style>
  <w:style w:type="paragraph" w:styleId="Title">
    <w:name w:val="Title"/>
    <w:basedOn w:val="Normal"/>
    <w:next w:val="Normal"/>
    <w:link w:val="TitleChar"/>
    <w:uiPriority w:val="10"/>
    <w:qFormat/>
    <w:rsid w:val="00E85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FDA"/>
    <w:pPr>
      <w:spacing w:before="160"/>
      <w:jc w:val="center"/>
    </w:pPr>
    <w:rPr>
      <w:i/>
      <w:iCs/>
      <w:color w:val="404040" w:themeColor="text1" w:themeTint="BF"/>
    </w:rPr>
  </w:style>
  <w:style w:type="character" w:customStyle="1" w:styleId="QuoteChar">
    <w:name w:val="Quote Char"/>
    <w:basedOn w:val="DefaultParagraphFont"/>
    <w:link w:val="Quote"/>
    <w:uiPriority w:val="29"/>
    <w:rsid w:val="00E85FDA"/>
    <w:rPr>
      <w:i/>
      <w:iCs/>
      <w:color w:val="404040" w:themeColor="text1" w:themeTint="BF"/>
    </w:rPr>
  </w:style>
  <w:style w:type="paragraph" w:styleId="ListParagraph">
    <w:name w:val="List Paragraph"/>
    <w:basedOn w:val="Normal"/>
    <w:uiPriority w:val="34"/>
    <w:qFormat/>
    <w:rsid w:val="00E85FDA"/>
    <w:pPr>
      <w:ind w:left="720"/>
      <w:contextualSpacing/>
    </w:pPr>
  </w:style>
  <w:style w:type="character" w:styleId="IntenseEmphasis">
    <w:name w:val="Intense Emphasis"/>
    <w:basedOn w:val="DefaultParagraphFont"/>
    <w:uiPriority w:val="21"/>
    <w:qFormat/>
    <w:rsid w:val="00E85FDA"/>
    <w:rPr>
      <w:i/>
      <w:iCs/>
      <w:color w:val="0F4761" w:themeColor="accent1" w:themeShade="BF"/>
    </w:rPr>
  </w:style>
  <w:style w:type="paragraph" w:styleId="IntenseQuote">
    <w:name w:val="Intense Quote"/>
    <w:basedOn w:val="Normal"/>
    <w:next w:val="Normal"/>
    <w:link w:val="IntenseQuoteChar"/>
    <w:uiPriority w:val="30"/>
    <w:qFormat/>
    <w:rsid w:val="00E85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FDA"/>
    <w:rPr>
      <w:i/>
      <w:iCs/>
      <w:color w:val="0F4761" w:themeColor="accent1" w:themeShade="BF"/>
    </w:rPr>
  </w:style>
  <w:style w:type="character" w:styleId="IntenseReference">
    <w:name w:val="Intense Reference"/>
    <w:basedOn w:val="DefaultParagraphFont"/>
    <w:uiPriority w:val="32"/>
    <w:qFormat/>
    <w:rsid w:val="00E85FDA"/>
    <w:rPr>
      <w:b/>
      <w:bCs/>
      <w:smallCaps/>
      <w:color w:val="0F4761" w:themeColor="accent1" w:themeShade="BF"/>
      <w:spacing w:val="5"/>
    </w:rPr>
  </w:style>
  <w:style w:type="table" w:styleId="TableGrid">
    <w:name w:val="Table Grid"/>
    <w:basedOn w:val="TableNormal"/>
    <w:uiPriority w:val="39"/>
    <w:rsid w:val="0028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5D7FFF7ECE7A4D8733E652377D63AA" ma:contentTypeVersion="14" ma:contentTypeDescription="Create a new document." ma:contentTypeScope="" ma:versionID="3a323adfdeeaac72f6e6a73f3f648051">
  <xsd:schema xmlns:xsd="http://www.w3.org/2001/XMLSchema" xmlns:xs="http://www.w3.org/2001/XMLSchema" xmlns:p="http://schemas.microsoft.com/office/2006/metadata/properties" xmlns:ns2="94790692-efba-4328-84c8-63abd30340dd" xmlns:ns3="91b3fc38-7a65-4e87-b671-28d2708bba01" targetNamespace="http://schemas.microsoft.com/office/2006/metadata/properties" ma:root="true" ma:fieldsID="57283c61c51fc54b5affce26ba889513" ns2:_="" ns3:_="">
    <xsd:import namespace="94790692-efba-4328-84c8-63abd30340dd"/>
    <xsd:import namespace="91b3fc38-7a65-4e87-b671-28d2708bba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90692-efba-4328-84c8-63abd3034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718072-dfec-441a-b07e-fd6096826a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b3fc38-7a65-4e87-b671-28d2708bba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9593b1-1aa8-4c01-8f65-5706dbe61ea6}" ma:internalName="TaxCatchAll" ma:showField="CatchAllData" ma:web="91b3fc38-7a65-4e87-b671-28d2708bb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790692-efba-4328-84c8-63abd30340dd">
      <Terms xmlns="http://schemas.microsoft.com/office/infopath/2007/PartnerControls"/>
    </lcf76f155ced4ddcb4097134ff3c332f>
    <TaxCatchAll xmlns="91b3fc38-7a65-4e87-b671-28d2708bba01" xsi:nil="true"/>
  </documentManagement>
</p:properties>
</file>

<file path=customXml/itemProps1.xml><?xml version="1.0" encoding="utf-8"?>
<ds:datastoreItem xmlns:ds="http://schemas.openxmlformats.org/officeDocument/2006/customXml" ds:itemID="{B9FE879C-E78F-480F-B88E-ED45DB679895}">
  <ds:schemaRefs>
    <ds:schemaRef ds:uri="http://schemas.microsoft.com/sharepoint/v3/contenttype/forms"/>
  </ds:schemaRefs>
</ds:datastoreItem>
</file>

<file path=customXml/itemProps2.xml><?xml version="1.0" encoding="utf-8"?>
<ds:datastoreItem xmlns:ds="http://schemas.openxmlformats.org/officeDocument/2006/customXml" ds:itemID="{7425E96C-4849-4D7E-B228-FD1621A71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90692-efba-4328-84c8-63abd30340dd"/>
    <ds:schemaRef ds:uri="91b3fc38-7a65-4e87-b671-28d2708bb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F4549-8E0E-4F83-B58D-D88737C08D8B}">
  <ds:schemaRefs>
    <ds:schemaRef ds:uri="http://schemas.microsoft.com/office/2006/metadata/properties"/>
    <ds:schemaRef ds:uri="http://schemas.microsoft.com/office/infopath/2007/PartnerControls"/>
    <ds:schemaRef ds:uri="94790692-efba-4328-84c8-63abd30340dd"/>
    <ds:schemaRef ds:uri="91b3fc38-7a65-4e87-b671-28d2708bba0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3170</Characters>
  <Application>Microsoft Office Word</Application>
  <DocSecurity>0</DocSecurity>
  <Lines>68</Lines>
  <Paragraphs>37</Paragraphs>
  <ScaleCrop>false</ScaleCrop>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Helpard</dc:creator>
  <cp:keywords/>
  <dc:description/>
  <cp:lastModifiedBy>Talia Smith</cp:lastModifiedBy>
  <cp:revision>3</cp:revision>
  <dcterms:created xsi:type="dcterms:W3CDTF">2026-04-20T12:01:00Z</dcterms:created>
  <dcterms:modified xsi:type="dcterms:W3CDTF">2026-04-20T12:12:00Z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0x010100755D7FFF7ECE7A4D8733E652377D63AA</vt:lpwstr>
  </property>
  <property fmtid="{D5CDD505-2E9C-101B-9397-08002B2CF9AE}" pid="3" name="MediaServiceImageTags">
    <vt:lpwstr/>
  </property>
</Properties>
</file>